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DA806" w14:textId="76F787A9" w:rsidR="00C85135" w:rsidRDefault="00023EC7" w:rsidP="00C85135">
      <w:pPr>
        <w:jc w:val="center"/>
        <w:rPr>
          <w:rFonts w:ascii="Andika" w:hAnsi="Andika" w:cs="Andika"/>
          <w:i/>
          <w:iCs/>
        </w:rPr>
      </w:pPr>
      <w:r w:rsidRPr="00E612D3">
        <w:rPr>
          <w:rFonts w:ascii="Andika" w:hAnsi="Andika" w:cs="Andika"/>
          <w:i/>
          <w:iCs/>
          <w:noProof/>
        </w:rPr>
        <mc:AlternateContent>
          <mc:Choice Requires="wps">
            <w:drawing>
              <wp:anchor distT="45720" distB="45720" distL="114300" distR="114300" simplePos="0" relativeHeight="251657216" behindDoc="0" locked="0" layoutInCell="1" allowOverlap="1" wp14:anchorId="734D76BD" wp14:editId="44A74009">
                <wp:simplePos x="0" y="0"/>
                <wp:positionH relativeFrom="column">
                  <wp:posOffset>-160020</wp:posOffset>
                </wp:positionH>
                <wp:positionV relativeFrom="paragraph">
                  <wp:posOffset>350520</wp:posOffset>
                </wp:positionV>
                <wp:extent cx="6934835" cy="6038850"/>
                <wp:effectExtent l="0" t="0" r="1841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4835" cy="6038850"/>
                        </a:xfrm>
                        <a:prstGeom prst="rect">
                          <a:avLst/>
                        </a:prstGeom>
                        <a:solidFill>
                          <a:srgbClr val="FFFFFF"/>
                        </a:solidFill>
                        <a:ln w="9525">
                          <a:solidFill>
                            <a:srgbClr val="000000"/>
                          </a:solidFill>
                          <a:miter lim="800000"/>
                          <a:headEnd/>
                          <a:tailEnd/>
                        </a:ln>
                      </wps:spPr>
                      <wps:txbx>
                        <w:txbxContent>
                          <w:p w14:paraId="36060104" w14:textId="61F492B3" w:rsidR="00BF2215" w:rsidRPr="00BF2215" w:rsidRDefault="00BF2215" w:rsidP="00BF2215">
                            <w:pPr>
                              <w:rPr>
                                <w:rFonts w:ascii="Andika" w:hAnsi="Andika" w:cs="Andika"/>
                              </w:rPr>
                            </w:pPr>
                            <w:r w:rsidRPr="00BF2215">
                              <w:rPr>
                                <w:rFonts w:ascii="Andika" w:hAnsi="Andika" w:cs="Andika"/>
                              </w:rPr>
                              <w:t xml:space="preserve">Once upon a time, in the colourful galaxy of </w:t>
                            </w:r>
                            <w:proofErr w:type="spellStart"/>
                            <w:r>
                              <w:rPr>
                                <w:rFonts w:ascii="Andika" w:hAnsi="Andika" w:cs="Andika"/>
                              </w:rPr>
                              <w:t>Mathedonia</w:t>
                            </w:r>
                            <w:proofErr w:type="spellEnd"/>
                            <w:r w:rsidRPr="00BF2215">
                              <w:rPr>
                                <w:rFonts w:ascii="Andika" w:hAnsi="Andika" w:cs="Andika"/>
                              </w:rPr>
                              <w:t>, there lived a red and purple alien named Emile. Emile was a friendly and curious alien who loved exploring the far reaches of his home planet. One day, while wandering through the alien marketplace, he came across a peculiar-looking robot named Aimee.</w:t>
                            </w:r>
                          </w:p>
                          <w:p w14:paraId="031F65D9" w14:textId="4D78A380" w:rsidR="00BF2215" w:rsidRPr="00BF2215" w:rsidRDefault="00BF2215" w:rsidP="00BF2215">
                            <w:pPr>
                              <w:rPr>
                                <w:rFonts w:ascii="Andika" w:hAnsi="Andika" w:cs="Andika"/>
                              </w:rPr>
                            </w:pPr>
                            <w:r w:rsidRPr="00BF2215">
                              <w:rPr>
                                <w:rFonts w:ascii="Andika" w:hAnsi="Andika" w:cs="Andika"/>
                              </w:rPr>
                              <w:t xml:space="preserve">Aimee was a helpful robot with shiny metallic arms and a screen for a face. Emile and Aimee quickly became best friends, exploring the vibrant </w:t>
                            </w:r>
                            <w:proofErr w:type="spellStart"/>
                            <w:r w:rsidRPr="00BF2215">
                              <w:rPr>
                                <w:rFonts w:ascii="Andika" w:hAnsi="Andika" w:cs="Andika"/>
                              </w:rPr>
                              <w:t>enviroment</w:t>
                            </w:r>
                            <w:proofErr w:type="spellEnd"/>
                            <w:r w:rsidRPr="00BF2215">
                              <w:rPr>
                                <w:rFonts w:ascii="Andika" w:hAnsi="Andika" w:cs="Andika"/>
                              </w:rPr>
                              <w:t xml:space="preserve"> of </w:t>
                            </w:r>
                            <w:proofErr w:type="spellStart"/>
                            <w:r w:rsidR="00E51417">
                              <w:rPr>
                                <w:rFonts w:ascii="Andika" w:hAnsi="Andika" w:cs="Andika"/>
                              </w:rPr>
                              <w:t>Mathedonia</w:t>
                            </w:r>
                            <w:proofErr w:type="spellEnd"/>
                            <w:r w:rsidRPr="00BF2215">
                              <w:rPr>
                                <w:rFonts w:ascii="Andika" w:hAnsi="Andika" w:cs="Andika"/>
                              </w:rPr>
                              <w:t xml:space="preserve"> together. They loved playing games, watching holographic </w:t>
                            </w:r>
                            <w:proofErr w:type="spellStart"/>
                            <w:r w:rsidRPr="00BF2215">
                              <w:rPr>
                                <w:rFonts w:ascii="Andika" w:hAnsi="Andika" w:cs="Andika"/>
                              </w:rPr>
                              <w:t>entertainent</w:t>
                            </w:r>
                            <w:proofErr w:type="spellEnd"/>
                            <w:r w:rsidRPr="00BF2215">
                              <w:rPr>
                                <w:rFonts w:ascii="Andika" w:hAnsi="Andika" w:cs="Andika"/>
                              </w:rPr>
                              <w:t>, and discovering new things.</w:t>
                            </w:r>
                          </w:p>
                          <w:p w14:paraId="2EE79809" w14:textId="5145FD4B" w:rsidR="00BF2215" w:rsidRPr="00BF2215" w:rsidRDefault="00BF2215" w:rsidP="00BF2215">
                            <w:pPr>
                              <w:rPr>
                                <w:rFonts w:ascii="Andika" w:hAnsi="Andika" w:cs="Andika"/>
                              </w:rPr>
                            </w:pPr>
                            <w:r w:rsidRPr="00BF2215">
                              <w:rPr>
                                <w:rFonts w:ascii="Andika" w:hAnsi="Andika" w:cs="Andika"/>
                              </w:rPr>
                              <w:t xml:space="preserve">One sunny day, Emile and Aimee decided to visit the </w:t>
                            </w:r>
                            <w:proofErr w:type="spellStart"/>
                            <w:r w:rsidR="00E51417">
                              <w:rPr>
                                <w:rFonts w:ascii="Andika" w:hAnsi="Andika" w:cs="Andika"/>
                              </w:rPr>
                              <w:t>p</w:t>
                            </w:r>
                            <w:r w:rsidRPr="00BF2215">
                              <w:rPr>
                                <w:rFonts w:ascii="Andika" w:hAnsi="Andika" w:cs="Andika"/>
                              </w:rPr>
                              <w:t>arlia</w:t>
                            </w:r>
                            <w:r w:rsidR="00E51417">
                              <w:rPr>
                                <w:rFonts w:ascii="Andika" w:hAnsi="Andika" w:cs="Andika"/>
                              </w:rPr>
                              <w:t>n</w:t>
                            </w:r>
                            <w:r w:rsidRPr="00BF2215">
                              <w:rPr>
                                <w:rFonts w:ascii="Andika" w:hAnsi="Andika" w:cs="Andika"/>
                              </w:rPr>
                              <w:t>ent</w:t>
                            </w:r>
                            <w:proofErr w:type="spellEnd"/>
                            <w:r w:rsidRPr="00BF2215">
                              <w:rPr>
                                <w:rFonts w:ascii="Andika" w:hAnsi="Andika" w:cs="Andika"/>
                              </w:rPr>
                              <w:t xml:space="preserve">, a large building where the </w:t>
                            </w:r>
                            <w:proofErr w:type="spellStart"/>
                            <w:r w:rsidRPr="00BF2215">
                              <w:rPr>
                                <w:rFonts w:ascii="Andika" w:hAnsi="Andika" w:cs="Andika"/>
                              </w:rPr>
                              <w:t>governent</w:t>
                            </w:r>
                            <w:proofErr w:type="spellEnd"/>
                            <w:r w:rsidRPr="00BF2215">
                              <w:rPr>
                                <w:rFonts w:ascii="Andika" w:hAnsi="Andika" w:cs="Andika"/>
                              </w:rPr>
                              <w:t xml:space="preserve"> made important decisions for the planet. As they entered the building, they noticed the </w:t>
                            </w:r>
                            <w:proofErr w:type="spellStart"/>
                            <w:r w:rsidRPr="00BF2215">
                              <w:rPr>
                                <w:rFonts w:ascii="Andika" w:hAnsi="Andika" w:cs="Andika"/>
                              </w:rPr>
                              <w:t>parlia</w:t>
                            </w:r>
                            <w:r w:rsidR="00E51417">
                              <w:rPr>
                                <w:rFonts w:ascii="Andika" w:hAnsi="Andika" w:cs="Andika"/>
                              </w:rPr>
                              <w:t>n</w:t>
                            </w:r>
                            <w:r w:rsidRPr="00BF2215">
                              <w:rPr>
                                <w:rFonts w:ascii="Andika" w:hAnsi="Andika" w:cs="Andika"/>
                              </w:rPr>
                              <w:t>ent</w:t>
                            </w:r>
                            <w:proofErr w:type="spellEnd"/>
                            <w:r w:rsidRPr="00BF2215">
                              <w:rPr>
                                <w:rFonts w:ascii="Andika" w:hAnsi="Andika" w:cs="Andika"/>
                              </w:rPr>
                              <w:t xml:space="preserve"> members discussing ways to improve the planet's </w:t>
                            </w:r>
                            <w:proofErr w:type="spellStart"/>
                            <w:r w:rsidRPr="00BF2215">
                              <w:rPr>
                                <w:rFonts w:ascii="Andika" w:hAnsi="Andika" w:cs="Andika"/>
                              </w:rPr>
                              <w:t>environent</w:t>
                            </w:r>
                            <w:proofErr w:type="spellEnd"/>
                            <w:r w:rsidRPr="00BF2215">
                              <w:rPr>
                                <w:rFonts w:ascii="Andika" w:hAnsi="Andika" w:cs="Andika"/>
                              </w:rPr>
                              <w:t>.</w:t>
                            </w:r>
                          </w:p>
                          <w:p w14:paraId="4110ABE6" w14:textId="2AC19E3F" w:rsidR="00BF2215" w:rsidRPr="00BF2215" w:rsidRDefault="00BF2215" w:rsidP="00BF2215">
                            <w:pPr>
                              <w:rPr>
                                <w:rFonts w:ascii="Andika" w:hAnsi="Andika" w:cs="Andika"/>
                              </w:rPr>
                            </w:pPr>
                            <w:r w:rsidRPr="00BF2215">
                              <w:rPr>
                                <w:rFonts w:ascii="Andika" w:hAnsi="Andika" w:cs="Andika"/>
                              </w:rPr>
                              <w:t xml:space="preserve">Emile, being a curious alien, asked Aimee, "What can we do to help?" Aimee, with her robotic wisdom, suggested they visit the Department of Alien Affairs to find out how they could contribute to the well-being of </w:t>
                            </w:r>
                            <w:proofErr w:type="spellStart"/>
                            <w:r w:rsidR="00E51417">
                              <w:rPr>
                                <w:rFonts w:ascii="Andika" w:hAnsi="Andika" w:cs="Andika"/>
                              </w:rPr>
                              <w:t>Mathedonia</w:t>
                            </w:r>
                            <w:proofErr w:type="spellEnd"/>
                            <w:r w:rsidRPr="00BF2215">
                              <w:rPr>
                                <w:rFonts w:ascii="Andika" w:hAnsi="Andika" w:cs="Andika"/>
                              </w:rPr>
                              <w:t>.</w:t>
                            </w:r>
                          </w:p>
                          <w:p w14:paraId="77D344F3" w14:textId="1B381F1B" w:rsidR="00BF2215" w:rsidRPr="00BF2215" w:rsidRDefault="00BF2215" w:rsidP="00BF2215">
                            <w:pPr>
                              <w:rPr>
                                <w:rFonts w:ascii="Andika" w:hAnsi="Andika" w:cs="Andika"/>
                              </w:rPr>
                            </w:pPr>
                            <w:r w:rsidRPr="00BF2215">
                              <w:rPr>
                                <w:rFonts w:ascii="Andika" w:hAnsi="Andika" w:cs="Andika"/>
                              </w:rPr>
                              <w:t xml:space="preserve">At the Department of Alien Affairs, Emile and Aimee learned about a special </w:t>
                            </w:r>
                            <w:proofErr w:type="spellStart"/>
                            <w:r w:rsidRPr="00BF2215">
                              <w:rPr>
                                <w:rFonts w:ascii="Andika" w:hAnsi="Andika" w:cs="Andika"/>
                              </w:rPr>
                              <w:t>equip</w:t>
                            </w:r>
                            <w:r w:rsidR="00E51417">
                              <w:rPr>
                                <w:rFonts w:ascii="Andika" w:hAnsi="Andika" w:cs="Andika"/>
                              </w:rPr>
                              <w:t>p</w:t>
                            </w:r>
                            <w:r w:rsidRPr="00BF2215">
                              <w:rPr>
                                <w:rFonts w:ascii="Andika" w:hAnsi="Andika" w:cs="Andika"/>
                              </w:rPr>
                              <w:t>ent</w:t>
                            </w:r>
                            <w:proofErr w:type="spellEnd"/>
                            <w:r w:rsidRPr="00BF2215">
                              <w:rPr>
                                <w:rFonts w:ascii="Andika" w:hAnsi="Andika" w:cs="Andika"/>
                              </w:rPr>
                              <w:t xml:space="preserve"> donation programme. The </w:t>
                            </w:r>
                            <w:proofErr w:type="spellStart"/>
                            <w:r w:rsidRPr="00BF2215">
                              <w:rPr>
                                <w:rFonts w:ascii="Andika" w:hAnsi="Andika" w:cs="Andika"/>
                              </w:rPr>
                              <w:t>governent</w:t>
                            </w:r>
                            <w:proofErr w:type="spellEnd"/>
                            <w:r w:rsidRPr="00BF2215">
                              <w:rPr>
                                <w:rFonts w:ascii="Andika" w:hAnsi="Andika" w:cs="Andika"/>
                              </w:rPr>
                              <w:t xml:space="preserve"> was encouraging aliens to donate their unused </w:t>
                            </w:r>
                            <w:proofErr w:type="spellStart"/>
                            <w:r w:rsidRPr="00BF2215">
                              <w:rPr>
                                <w:rFonts w:ascii="Andika" w:hAnsi="Andika" w:cs="Andika"/>
                              </w:rPr>
                              <w:t>equip</w:t>
                            </w:r>
                            <w:r w:rsidR="00E51417">
                              <w:rPr>
                                <w:rFonts w:ascii="Andika" w:hAnsi="Andika" w:cs="Andika"/>
                              </w:rPr>
                              <w:t>p</w:t>
                            </w:r>
                            <w:r w:rsidRPr="00BF2215">
                              <w:rPr>
                                <w:rFonts w:ascii="Andika" w:hAnsi="Andika" w:cs="Andika"/>
                              </w:rPr>
                              <w:t>ent</w:t>
                            </w:r>
                            <w:proofErr w:type="spellEnd"/>
                            <w:r w:rsidRPr="00BF2215">
                              <w:rPr>
                                <w:rFonts w:ascii="Andika" w:hAnsi="Andika" w:cs="Andika"/>
                              </w:rPr>
                              <w:t xml:space="preserve"> to help create a cleaner and greener planet. Excited to make a positive move</w:t>
                            </w:r>
                            <w:r w:rsidR="00E51417">
                              <w:rPr>
                                <w:rFonts w:ascii="Andika" w:hAnsi="Andika" w:cs="Andika"/>
                              </w:rPr>
                              <w:t>m</w:t>
                            </w:r>
                            <w:r w:rsidRPr="00BF2215">
                              <w:rPr>
                                <w:rFonts w:ascii="Andika" w:hAnsi="Andika" w:cs="Andika"/>
                              </w:rPr>
                              <w:t xml:space="preserve">ent, Emile and Aimee gathered some old </w:t>
                            </w:r>
                            <w:proofErr w:type="spellStart"/>
                            <w:r w:rsidRPr="00BF2215">
                              <w:rPr>
                                <w:rFonts w:ascii="Andika" w:hAnsi="Andika" w:cs="Andika"/>
                              </w:rPr>
                              <w:t>equipm</w:t>
                            </w:r>
                            <w:r w:rsidR="00E51417">
                              <w:rPr>
                                <w:rFonts w:ascii="Andika" w:hAnsi="Andika" w:cs="Andika"/>
                              </w:rPr>
                              <w:t>a</w:t>
                            </w:r>
                            <w:r w:rsidRPr="00BF2215">
                              <w:rPr>
                                <w:rFonts w:ascii="Andika" w:hAnsi="Andika" w:cs="Andika"/>
                              </w:rPr>
                              <w:t>nt</w:t>
                            </w:r>
                            <w:proofErr w:type="spellEnd"/>
                            <w:r w:rsidRPr="00BF2215">
                              <w:rPr>
                                <w:rFonts w:ascii="Andika" w:hAnsi="Andika" w:cs="Andika"/>
                              </w:rPr>
                              <w:t xml:space="preserve"> they no longer needed and happily donated it.</w:t>
                            </w:r>
                          </w:p>
                          <w:p w14:paraId="1C39628E" w14:textId="1C87642E" w:rsidR="00BF2215" w:rsidRPr="00BF2215" w:rsidRDefault="00BF2215" w:rsidP="00BF2215">
                            <w:pPr>
                              <w:rPr>
                                <w:rFonts w:ascii="Andika" w:hAnsi="Andika" w:cs="Andika"/>
                              </w:rPr>
                            </w:pPr>
                            <w:r w:rsidRPr="00BF2215">
                              <w:rPr>
                                <w:rFonts w:ascii="Andika" w:hAnsi="Andika" w:cs="Andika"/>
                              </w:rPr>
                              <w:t xml:space="preserve">To show their appreciation, the </w:t>
                            </w:r>
                            <w:proofErr w:type="spellStart"/>
                            <w:r w:rsidRPr="00BF2215">
                              <w:rPr>
                                <w:rFonts w:ascii="Andika" w:hAnsi="Andika" w:cs="Andika"/>
                              </w:rPr>
                              <w:t>governent</w:t>
                            </w:r>
                            <w:proofErr w:type="spellEnd"/>
                            <w:r w:rsidRPr="00BF2215">
                              <w:rPr>
                                <w:rFonts w:ascii="Andika" w:hAnsi="Andika" w:cs="Andika"/>
                              </w:rPr>
                              <w:t xml:space="preserve"> decided to feature Emile and Aimee in an </w:t>
                            </w:r>
                            <w:proofErr w:type="spellStart"/>
                            <w:r w:rsidRPr="00BF2215">
                              <w:rPr>
                                <w:rFonts w:ascii="Andika" w:hAnsi="Andika" w:cs="Andika"/>
                              </w:rPr>
                              <w:t>advertisent</w:t>
                            </w:r>
                            <w:proofErr w:type="spellEnd"/>
                            <w:r w:rsidRPr="00BF2215">
                              <w:rPr>
                                <w:rFonts w:ascii="Andika" w:hAnsi="Andika" w:cs="Andika"/>
                              </w:rPr>
                              <w:t xml:space="preserve"> promoting </w:t>
                            </w:r>
                            <w:proofErr w:type="spellStart"/>
                            <w:r w:rsidRPr="00BF2215">
                              <w:rPr>
                                <w:rFonts w:ascii="Andika" w:hAnsi="Andika" w:cs="Andika"/>
                              </w:rPr>
                              <w:t>environental</w:t>
                            </w:r>
                            <w:proofErr w:type="spellEnd"/>
                            <w:r w:rsidRPr="00BF2215">
                              <w:rPr>
                                <w:rFonts w:ascii="Andika" w:hAnsi="Andika" w:cs="Andika"/>
                              </w:rPr>
                              <w:t xml:space="preserve"> awareness. The </w:t>
                            </w:r>
                            <w:proofErr w:type="spellStart"/>
                            <w:r w:rsidRPr="00BF2215">
                              <w:rPr>
                                <w:rFonts w:ascii="Andika" w:hAnsi="Andika" w:cs="Andika"/>
                              </w:rPr>
                              <w:t>advertis</w:t>
                            </w:r>
                            <w:r w:rsidR="00E51417">
                              <w:rPr>
                                <w:rFonts w:ascii="Andika" w:hAnsi="Andika" w:cs="Andika"/>
                              </w:rPr>
                              <w:t>m</w:t>
                            </w:r>
                            <w:r w:rsidRPr="00BF2215">
                              <w:rPr>
                                <w:rFonts w:ascii="Andika" w:hAnsi="Andika" w:cs="Andika"/>
                              </w:rPr>
                              <w:t>ent</w:t>
                            </w:r>
                            <w:proofErr w:type="spellEnd"/>
                            <w:r w:rsidRPr="00BF2215">
                              <w:rPr>
                                <w:rFonts w:ascii="Andika" w:hAnsi="Andika" w:cs="Andika"/>
                              </w:rPr>
                              <w:t xml:space="preserve"> became a sensation, and aliens all over </w:t>
                            </w:r>
                            <w:proofErr w:type="spellStart"/>
                            <w:r w:rsidR="00E51417">
                              <w:rPr>
                                <w:rFonts w:ascii="Andika" w:hAnsi="Andika" w:cs="Andika"/>
                              </w:rPr>
                              <w:t>Mathedonia</w:t>
                            </w:r>
                            <w:proofErr w:type="spellEnd"/>
                            <w:r w:rsidRPr="00BF2215">
                              <w:rPr>
                                <w:rFonts w:ascii="Andika" w:hAnsi="Andika" w:cs="Andika"/>
                              </w:rPr>
                              <w:t xml:space="preserve"> were inspired to contribute to the cause.</w:t>
                            </w:r>
                          </w:p>
                          <w:p w14:paraId="294FF621" w14:textId="7294426C" w:rsidR="005072F5" w:rsidRPr="00ED0A46" w:rsidRDefault="00BF2215" w:rsidP="00BF2215">
                            <w:pPr>
                              <w:rPr>
                                <w:rFonts w:ascii="Andika" w:hAnsi="Andika" w:cs="Andika"/>
                              </w:rPr>
                            </w:pPr>
                            <w:r w:rsidRPr="00BF2215">
                              <w:rPr>
                                <w:rFonts w:ascii="Andika" w:hAnsi="Andika" w:cs="Andika"/>
                              </w:rPr>
                              <w:t xml:space="preserve">However, as the </w:t>
                            </w:r>
                            <w:proofErr w:type="spellStart"/>
                            <w:r w:rsidRPr="00BF2215">
                              <w:rPr>
                                <w:rFonts w:ascii="Andika" w:hAnsi="Andika" w:cs="Andika"/>
                              </w:rPr>
                              <w:t>advertisment</w:t>
                            </w:r>
                            <w:proofErr w:type="spellEnd"/>
                            <w:r w:rsidRPr="00BF2215">
                              <w:rPr>
                                <w:rFonts w:ascii="Andika" w:hAnsi="Andika" w:cs="Andika"/>
                              </w:rPr>
                              <w:t xml:space="preserve"> played on screens across the planet, Emile felt a moment of </w:t>
                            </w:r>
                            <w:proofErr w:type="spellStart"/>
                            <w:r w:rsidRPr="00BF2215">
                              <w:rPr>
                                <w:rFonts w:ascii="Andika" w:hAnsi="Andika" w:cs="Andika"/>
                              </w:rPr>
                              <w:t>embarrasment</w:t>
                            </w:r>
                            <w:proofErr w:type="spellEnd"/>
                            <w:r w:rsidRPr="00BF2215">
                              <w:rPr>
                                <w:rFonts w:ascii="Andika" w:hAnsi="Andika" w:cs="Andika"/>
                              </w:rPr>
                              <w:t>. He wasn't used to being in the spotlight, but Aimee reassured him that their actions were making a positive impact on the planet.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4D76BD" id="_x0000_t202" coordsize="21600,21600" o:spt="202" path="m,l,21600r21600,l21600,xe">
                <v:stroke joinstyle="miter"/>
                <v:path gradientshapeok="t" o:connecttype="rect"/>
              </v:shapetype>
              <v:shape id="Text Box 2" o:spid="_x0000_s1026" type="#_x0000_t202" style="position:absolute;left:0;text-align:left;margin-left:-12.6pt;margin-top:27.6pt;width:546.05pt;height:47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">
                <v:textbox>
                  <w:txbxContent>
                    <w:p w14:paraId="36060104" w14:textId="61F492B3" w:rsidR="00BF2215" w:rsidRPr="00BF2215" w:rsidRDefault="00BF2215" w:rsidP="00BF2215">
                      <w:pPr>
                        <w:rPr>
                          <w:rFonts w:ascii="Andika" w:hAnsi="Andika" w:cs="Andika"/>
                        </w:rPr>
                      </w:pPr>
                      <w:r w:rsidRPr="00BF2215">
                        <w:rPr>
                          <w:rFonts w:ascii="Andika" w:hAnsi="Andika" w:cs="Andika"/>
                        </w:rPr>
                        <w:t xml:space="preserve">Once upon a time, in the colourful galaxy of </w:t>
                      </w:r>
                      <w:proofErr w:type="spellStart"/>
                      <w:r>
                        <w:rPr>
                          <w:rFonts w:ascii="Andika" w:hAnsi="Andika" w:cs="Andika"/>
                        </w:rPr>
                        <w:t>Mathedonia</w:t>
                      </w:r>
                      <w:proofErr w:type="spellEnd"/>
                      <w:r w:rsidRPr="00BF2215">
                        <w:rPr>
                          <w:rFonts w:ascii="Andika" w:hAnsi="Andika" w:cs="Andika"/>
                        </w:rPr>
                        <w:t>, there lived a red and purple alien named Emile. Emile was a friendly and curious alien who loved exploring the far reaches of his home planet. One day, while wandering through the alien marketplace, he came across a peculiar-looking robot named Aimee.</w:t>
                      </w:r>
                    </w:p>
                    <w:p w14:paraId="031F65D9" w14:textId="4D78A380" w:rsidR="00BF2215" w:rsidRPr="00BF2215" w:rsidRDefault="00BF2215" w:rsidP="00BF2215">
                      <w:pPr>
                        <w:rPr>
                          <w:rFonts w:ascii="Andika" w:hAnsi="Andika" w:cs="Andika"/>
                        </w:rPr>
                      </w:pPr>
                      <w:r w:rsidRPr="00BF2215">
                        <w:rPr>
                          <w:rFonts w:ascii="Andika" w:hAnsi="Andika" w:cs="Andika"/>
                        </w:rPr>
                        <w:t xml:space="preserve">Aimee was a helpful robot with shiny metallic arms and a screen for a face. Emile and Aimee quickly became best friends, exploring the vibrant </w:t>
                      </w:r>
                      <w:proofErr w:type="spellStart"/>
                      <w:r w:rsidRPr="00BF2215">
                        <w:rPr>
                          <w:rFonts w:ascii="Andika" w:hAnsi="Andika" w:cs="Andika"/>
                        </w:rPr>
                        <w:t>enviroment</w:t>
                      </w:r>
                      <w:proofErr w:type="spellEnd"/>
                      <w:r w:rsidRPr="00BF2215">
                        <w:rPr>
                          <w:rFonts w:ascii="Andika" w:hAnsi="Andika" w:cs="Andika"/>
                        </w:rPr>
                        <w:t xml:space="preserve"> of </w:t>
                      </w:r>
                      <w:proofErr w:type="spellStart"/>
                      <w:r w:rsidR="00E51417">
                        <w:rPr>
                          <w:rFonts w:ascii="Andika" w:hAnsi="Andika" w:cs="Andika"/>
                        </w:rPr>
                        <w:t>Mathedonia</w:t>
                      </w:r>
                      <w:proofErr w:type="spellEnd"/>
                      <w:r w:rsidRPr="00BF2215">
                        <w:rPr>
                          <w:rFonts w:ascii="Andika" w:hAnsi="Andika" w:cs="Andika"/>
                        </w:rPr>
                        <w:t xml:space="preserve"> together. They loved playing games, watching holographic </w:t>
                      </w:r>
                      <w:proofErr w:type="spellStart"/>
                      <w:r w:rsidRPr="00BF2215">
                        <w:rPr>
                          <w:rFonts w:ascii="Andika" w:hAnsi="Andika" w:cs="Andika"/>
                        </w:rPr>
                        <w:t>entertainent</w:t>
                      </w:r>
                      <w:proofErr w:type="spellEnd"/>
                      <w:r w:rsidRPr="00BF2215">
                        <w:rPr>
                          <w:rFonts w:ascii="Andika" w:hAnsi="Andika" w:cs="Andika"/>
                        </w:rPr>
                        <w:t>, and discovering new things.</w:t>
                      </w:r>
                    </w:p>
                    <w:p w14:paraId="2EE79809" w14:textId="5145FD4B" w:rsidR="00BF2215" w:rsidRPr="00BF2215" w:rsidRDefault="00BF2215" w:rsidP="00BF2215">
                      <w:pPr>
                        <w:rPr>
                          <w:rFonts w:ascii="Andika" w:hAnsi="Andika" w:cs="Andika"/>
                        </w:rPr>
                      </w:pPr>
                      <w:r w:rsidRPr="00BF2215">
                        <w:rPr>
                          <w:rFonts w:ascii="Andika" w:hAnsi="Andika" w:cs="Andika"/>
                        </w:rPr>
                        <w:t xml:space="preserve">One sunny day, Emile and Aimee decided to visit the </w:t>
                      </w:r>
                      <w:proofErr w:type="spellStart"/>
                      <w:r w:rsidR="00E51417">
                        <w:rPr>
                          <w:rFonts w:ascii="Andika" w:hAnsi="Andika" w:cs="Andika"/>
                        </w:rPr>
                        <w:t>p</w:t>
                      </w:r>
                      <w:r w:rsidRPr="00BF2215">
                        <w:rPr>
                          <w:rFonts w:ascii="Andika" w:hAnsi="Andika" w:cs="Andika"/>
                        </w:rPr>
                        <w:t>arlia</w:t>
                      </w:r>
                      <w:r w:rsidR="00E51417">
                        <w:rPr>
                          <w:rFonts w:ascii="Andika" w:hAnsi="Andika" w:cs="Andika"/>
                        </w:rPr>
                        <w:t>n</w:t>
                      </w:r>
                      <w:r w:rsidRPr="00BF2215">
                        <w:rPr>
                          <w:rFonts w:ascii="Andika" w:hAnsi="Andika" w:cs="Andika"/>
                        </w:rPr>
                        <w:t>ent</w:t>
                      </w:r>
                      <w:proofErr w:type="spellEnd"/>
                      <w:r w:rsidRPr="00BF2215">
                        <w:rPr>
                          <w:rFonts w:ascii="Andika" w:hAnsi="Andika" w:cs="Andika"/>
                        </w:rPr>
                        <w:t xml:space="preserve">, a large building where the </w:t>
                      </w:r>
                      <w:proofErr w:type="spellStart"/>
                      <w:r w:rsidRPr="00BF2215">
                        <w:rPr>
                          <w:rFonts w:ascii="Andika" w:hAnsi="Andika" w:cs="Andika"/>
                        </w:rPr>
                        <w:t>governent</w:t>
                      </w:r>
                      <w:proofErr w:type="spellEnd"/>
                      <w:r w:rsidRPr="00BF2215">
                        <w:rPr>
                          <w:rFonts w:ascii="Andika" w:hAnsi="Andika" w:cs="Andika"/>
                        </w:rPr>
                        <w:t xml:space="preserve"> made important decisions for the planet. As they entered the building, they noticed the </w:t>
                      </w:r>
                      <w:proofErr w:type="spellStart"/>
                      <w:r w:rsidRPr="00BF2215">
                        <w:rPr>
                          <w:rFonts w:ascii="Andika" w:hAnsi="Andika" w:cs="Andika"/>
                        </w:rPr>
                        <w:t>parlia</w:t>
                      </w:r>
                      <w:r w:rsidR="00E51417">
                        <w:rPr>
                          <w:rFonts w:ascii="Andika" w:hAnsi="Andika" w:cs="Andika"/>
                        </w:rPr>
                        <w:t>n</w:t>
                      </w:r>
                      <w:r w:rsidRPr="00BF2215">
                        <w:rPr>
                          <w:rFonts w:ascii="Andika" w:hAnsi="Andika" w:cs="Andika"/>
                        </w:rPr>
                        <w:t>ent</w:t>
                      </w:r>
                      <w:proofErr w:type="spellEnd"/>
                      <w:r w:rsidRPr="00BF2215">
                        <w:rPr>
                          <w:rFonts w:ascii="Andika" w:hAnsi="Andika" w:cs="Andika"/>
                        </w:rPr>
                        <w:t xml:space="preserve"> members discussing ways to improve the planet's </w:t>
                      </w:r>
                      <w:proofErr w:type="spellStart"/>
                      <w:r w:rsidRPr="00BF2215">
                        <w:rPr>
                          <w:rFonts w:ascii="Andika" w:hAnsi="Andika" w:cs="Andika"/>
                        </w:rPr>
                        <w:t>environent</w:t>
                      </w:r>
                      <w:proofErr w:type="spellEnd"/>
                      <w:r w:rsidRPr="00BF2215">
                        <w:rPr>
                          <w:rFonts w:ascii="Andika" w:hAnsi="Andika" w:cs="Andika"/>
                        </w:rPr>
                        <w:t>.</w:t>
                      </w:r>
                    </w:p>
                    <w:p w14:paraId="4110ABE6" w14:textId="2AC19E3F" w:rsidR="00BF2215" w:rsidRPr="00BF2215" w:rsidRDefault="00BF2215" w:rsidP="00BF2215">
                      <w:pPr>
                        <w:rPr>
                          <w:rFonts w:ascii="Andika" w:hAnsi="Andika" w:cs="Andika"/>
                        </w:rPr>
                      </w:pPr>
                      <w:r w:rsidRPr="00BF2215">
                        <w:rPr>
                          <w:rFonts w:ascii="Andika" w:hAnsi="Andika" w:cs="Andika"/>
                        </w:rPr>
                        <w:t xml:space="preserve">Emile, being a curious alien, asked Aimee, "What can we do to help?" Aimee, with her robotic wisdom, suggested they visit the Department of Alien Affairs to find out how they could contribute to the well-being of </w:t>
                      </w:r>
                      <w:proofErr w:type="spellStart"/>
                      <w:r w:rsidR="00E51417">
                        <w:rPr>
                          <w:rFonts w:ascii="Andika" w:hAnsi="Andika" w:cs="Andika"/>
                        </w:rPr>
                        <w:t>Mathedonia</w:t>
                      </w:r>
                      <w:proofErr w:type="spellEnd"/>
                      <w:r w:rsidRPr="00BF2215">
                        <w:rPr>
                          <w:rFonts w:ascii="Andika" w:hAnsi="Andika" w:cs="Andika"/>
                        </w:rPr>
                        <w:t>.</w:t>
                      </w:r>
                    </w:p>
                    <w:p w14:paraId="77D344F3" w14:textId="1B381F1B" w:rsidR="00BF2215" w:rsidRPr="00BF2215" w:rsidRDefault="00BF2215" w:rsidP="00BF2215">
                      <w:pPr>
                        <w:rPr>
                          <w:rFonts w:ascii="Andika" w:hAnsi="Andika" w:cs="Andika"/>
                        </w:rPr>
                      </w:pPr>
                      <w:r w:rsidRPr="00BF2215">
                        <w:rPr>
                          <w:rFonts w:ascii="Andika" w:hAnsi="Andika" w:cs="Andika"/>
                        </w:rPr>
                        <w:t xml:space="preserve">At the Department of Alien Affairs, Emile and Aimee learned about a special </w:t>
                      </w:r>
                      <w:proofErr w:type="spellStart"/>
                      <w:r w:rsidRPr="00BF2215">
                        <w:rPr>
                          <w:rFonts w:ascii="Andika" w:hAnsi="Andika" w:cs="Andika"/>
                        </w:rPr>
                        <w:t>equip</w:t>
                      </w:r>
                      <w:r w:rsidR="00E51417">
                        <w:rPr>
                          <w:rFonts w:ascii="Andika" w:hAnsi="Andika" w:cs="Andika"/>
                        </w:rPr>
                        <w:t>p</w:t>
                      </w:r>
                      <w:r w:rsidRPr="00BF2215">
                        <w:rPr>
                          <w:rFonts w:ascii="Andika" w:hAnsi="Andika" w:cs="Andika"/>
                        </w:rPr>
                        <w:t>ent</w:t>
                      </w:r>
                      <w:proofErr w:type="spellEnd"/>
                      <w:r w:rsidRPr="00BF2215">
                        <w:rPr>
                          <w:rFonts w:ascii="Andika" w:hAnsi="Andika" w:cs="Andika"/>
                        </w:rPr>
                        <w:t xml:space="preserve"> donation programme. The </w:t>
                      </w:r>
                      <w:proofErr w:type="spellStart"/>
                      <w:r w:rsidRPr="00BF2215">
                        <w:rPr>
                          <w:rFonts w:ascii="Andika" w:hAnsi="Andika" w:cs="Andika"/>
                        </w:rPr>
                        <w:t>governent</w:t>
                      </w:r>
                      <w:proofErr w:type="spellEnd"/>
                      <w:r w:rsidRPr="00BF2215">
                        <w:rPr>
                          <w:rFonts w:ascii="Andika" w:hAnsi="Andika" w:cs="Andika"/>
                        </w:rPr>
                        <w:t xml:space="preserve"> was encouraging aliens to donate their unused </w:t>
                      </w:r>
                      <w:proofErr w:type="spellStart"/>
                      <w:r w:rsidRPr="00BF2215">
                        <w:rPr>
                          <w:rFonts w:ascii="Andika" w:hAnsi="Andika" w:cs="Andika"/>
                        </w:rPr>
                        <w:t>equip</w:t>
                      </w:r>
                      <w:r w:rsidR="00E51417">
                        <w:rPr>
                          <w:rFonts w:ascii="Andika" w:hAnsi="Andika" w:cs="Andika"/>
                        </w:rPr>
                        <w:t>p</w:t>
                      </w:r>
                      <w:r w:rsidRPr="00BF2215">
                        <w:rPr>
                          <w:rFonts w:ascii="Andika" w:hAnsi="Andika" w:cs="Andika"/>
                        </w:rPr>
                        <w:t>ent</w:t>
                      </w:r>
                      <w:proofErr w:type="spellEnd"/>
                      <w:r w:rsidRPr="00BF2215">
                        <w:rPr>
                          <w:rFonts w:ascii="Andika" w:hAnsi="Andika" w:cs="Andika"/>
                        </w:rPr>
                        <w:t xml:space="preserve"> to help create a cleaner and greener planet. Excited to make a positive move</w:t>
                      </w:r>
                      <w:r w:rsidR="00E51417">
                        <w:rPr>
                          <w:rFonts w:ascii="Andika" w:hAnsi="Andika" w:cs="Andika"/>
                        </w:rPr>
                        <w:t>m</w:t>
                      </w:r>
                      <w:r w:rsidRPr="00BF2215">
                        <w:rPr>
                          <w:rFonts w:ascii="Andika" w:hAnsi="Andika" w:cs="Andika"/>
                        </w:rPr>
                        <w:t xml:space="preserve">ent, Emile and Aimee gathered some old </w:t>
                      </w:r>
                      <w:proofErr w:type="spellStart"/>
                      <w:r w:rsidRPr="00BF2215">
                        <w:rPr>
                          <w:rFonts w:ascii="Andika" w:hAnsi="Andika" w:cs="Andika"/>
                        </w:rPr>
                        <w:t>equipm</w:t>
                      </w:r>
                      <w:r w:rsidR="00E51417">
                        <w:rPr>
                          <w:rFonts w:ascii="Andika" w:hAnsi="Andika" w:cs="Andika"/>
                        </w:rPr>
                        <w:t>a</w:t>
                      </w:r>
                      <w:r w:rsidRPr="00BF2215">
                        <w:rPr>
                          <w:rFonts w:ascii="Andika" w:hAnsi="Andika" w:cs="Andika"/>
                        </w:rPr>
                        <w:t>nt</w:t>
                      </w:r>
                      <w:proofErr w:type="spellEnd"/>
                      <w:r w:rsidRPr="00BF2215">
                        <w:rPr>
                          <w:rFonts w:ascii="Andika" w:hAnsi="Andika" w:cs="Andika"/>
                        </w:rPr>
                        <w:t xml:space="preserve"> they no longer needed and happily donated it.</w:t>
                      </w:r>
                    </w:p>
                    <w:p w14:paraId="1C39628E" w14:textId="1C87642E" w:rsidR="00BF2215" w:rsidRPr="00BF2215" w:rsidRDefault="00BF2215" w:rsidP="00BF2215">
                      <w:pPr>
                        <w:rPr>
                          <w:rFonts w:ascii="Andika" w:hAnsi="Andika" w:cs="Andika"/>
                        </w:rPr>
                      </w:pPr>
                      <w:r w:rsidRPr="00BF2215">
                        <w:rPr>
                          <w:rFonts w:ascii="Andika" w:hAnsi="Andika" w:cs="Andika"/>
                        </w:rPr>
                        <w:t xml:space="preserve">To show their appreciation, the </w:t>
                      </w:r>
                      <w:proofErr w:type="spellStart"/>
                      <w:r w:rsidRPr="00BF2215">
                        <w:rPr>
                          <w:rFonts w:ascii="Andika" w:hAnsi="Andika" w:cs="Andika"/>
                        </w:rPr>
                        <w:t>governent</w:t>
                      </w:r>
                      <w:proofErr w:type="spellEnd"/>
                      <w:r w:rsidRPr="00BF2215">
                        <w:rPr>
                          <w:rFonts w:ascii="Andika" w:hAnsi="Andika" w:cs="Andika"/>
                        </w:rPr>
                        <w:t xml:space="preserve"> decided to feature Emile and Aimee in an </w:t>
                      </w:r>
                      <w:proofErr w:type="spellStart"/>
                      <w:r w:rsidRPr="00BF2215">
                        <w:rPr>
                          <w:rFonts w:ascii="Andika" w:hAnsi="Andika" w:cs="Andika"/>
                        </w:rPr>
                        <w:t>advertisent</w:t>
                      </w:r>
                      <w:proofErr w:type="spellEnd"/>
                      <w:r w:rsidRPr="00BF2215">
                        <w:rPr>
                          <w:rFonts w:ascii="Andika" w:hAnsi="Andika" w:cs="Andika"/>
                        </w:rPr>
                        <w:t xml:space="preserve"> promoting </w:t>
                      </w:r>
                      <w:proofErr w:type="spellStart"/>
                      <w:r w:rsidRPr="00BF2215">
                        <w:rPr>
                          <w:rFonts w:ascii="Andika" w:hAnsi="Andika" w:cs="Andika"/>
                        </w:rPr>
                        <w:t>environental</w:t>
                      </w:r>
                      <w:proofErr w:type="spellEnd"/>
                      <w:r w:rsidRPr="00BF2215">
                        <w:rPr>
                          <w:rFonts w:ascii="Andika" w:hAnsi="Andika" w:cs="Andika"/>
                        </w:rPr>
                        <w:t xml:space="preserve"> awareness. The </w:t>
                      </w:r>
                      <w:proofErr w:type="spellStart"/>
                      <w:r w:rsidRPr="00BF2215">
                        <w:rPr>
                          <w:rFonts w:ascii="Andika" w:hAnsi="Andika" w:cs="Andika"/>
                        </w:rPr>
                        <w:t>advertis</w:t>
                      </w:r>
                      <w:r w:rsidR="00E51417">
                        <w:rPr>
                          <w:rFonts w:ascii="Andika" w:hAnsi="Andika" w:cs="Andika"/>
                        </w:rPr>
                        <w:t>m</w:t>
                      </w:r>
                      <w:r w:rsidRPr="00BF2215">
                        <w:rPr>
                          <w:rFonts w:ascii="Andika" w:hAnsi="Andika" w:cs="Andika"/>
                        </w:rPr>
                        <w:t>ent</w:t>
                      </w:r>
                      <w:proofErr w:type="spellEnd"/>
                      <w:r w:rsidRPr="00BF2215">
                        <w:rPr>
                          <w:rFonts w:ascii="Andika" w:hAnsi="Andika" w:cs="Andika"/>
                        </w:rPr>
                        <w:t xml:space="preserve"> became a sensation, and aliens all over </w:t>
                      </w:r>
                      <w:proofErr w:type="spellStart"/>
                      <w:r w:rsidR="00E51417">
                        <w:rPr>
                          <w:rFonts w:ascii="Andika" w:hAnsi="Andika" w:cs="Andika"/>
                        </w:rPr>
                        <w:t>Mathedonia</w:t>
                      </w:r>
                      <w:proofErr w:type="spellEnd"/>
                      <w:r w:rsidRPr="00BF2215">
                        <w:rPr>
                          <w:rFonts w:ascii="Andika" w:hAnsi="Andika" w:cs="Andika"/>
                        </w:rPr>
                        <w:t xml:space="preserve"> were inspired to contribute to the cause.</w:t>
                      </w:r>
                    </w:p>
                    <w:p w14:paraId="294FF621" w14:textId="7294426C" w:rsidR="005072F5" w:rsidRPr="00ED0A46" w:rsidRDefault="00BF2215" w:rsidP="00BF2215">
                      <w:pPr>
                        <w:rPr>
                          <w:rFonts w:ascii="Andika" w:hAnsi="Andika" w:cs="Andika"/>
                        </w:rPr>
                      </w:pPr>
                      <w:r w:rsidRPr="00BF2215">
                        <w:rPr>
                          <w:rFonts w:ascii="Andika" w:hAnsi="Andika" w:cs="Andika"/>
                        </w:rPr>
                        <w:t xml:space="preserve">However, as the </w:t>
                      </w:r>
                      <w:proofErr w:type="spellStart"/>
                      <w:r w:rsidRPr="00BF2215">
                        <w:rPr>
                          <w:rFonts w:ascii="Andika" w:hAnsi="Andika" w:cs="Andika"/>
                        </w:rPr>
                        <w:t>advertisment</w:t>
                      </w:r>
                      <w:proofErr w:type="spellEnd"/>
                      <w:r w:rsidRPr="00BF2215">
                        <w:rPr>
                          <w:rFonts w:ascii="Andika" w:hAnsi="Andika" w:cs="Andika"/>
                        </w:rPr>
                        <w:t xml:space="preserve"> played on screens across the planet, Emile felt a moment of </w:t>
                      </w:r>
                      <w:proofErr w:type="spellStart"/>
                      <w:r w:rsidRPr="00BF2215">
                        <w:rPr>
                          <w:rFonts w:ascii="Andika" w:hAnsi="Andika" w:cs="Andika"/>
                        </w:rPr>
                        <w:t>embarrasment</w:t>
                      </w:r>
                      <w:proofErr w:type="spellEnd"/>
                      <w:r w:rsidRPr="00BF2215">
                        <w:rPr>
                          <w:rFonts w:ascii="Andika" w:hAnsi="Andika" w:cs="Andika"/>
                        </w:rPr>
                        <w:t>. He wasn't used to being in the spotlight, but Aimee reassured him that their actions were making a positive impact on the planet.</w:t>
                      </w:r>
                    </w:p>
                  </w:txbxContent>
                </v:textbox>
                <w10:wrap type="square"/>
              </v:shape>
            </w:pict>
          </mc:Fallback>
        </mc:AlternateContent>
      </w:r>
      <w:r w:rsidR="00E612D3">
        <w:rPr>
          <w:rFonts w:ascii="Andika" w:hAnsi="Andika" w:cs="Andika"/>
          <w:i/>
          <w:iCs/>
        </w:rPr>
        <w:t xml:space="preserve">Underline </w:t>
      </w:r>
      <w:r w:rsidR="00E612D3" w:rsidRPr="00E612D3">
        <w:rPr>
          <w:rFonts w:ascii="Andika" w:hAnsi="Andika" w:cs="Andika"/>
          <w:i/>
          <w:iCs/>
        </w:rPr>
        <w:t xml:space="preserve">the </w:t>
      </w:r>
      <w:r w:rsidR="00202C6B">
        <w:rPr>
          <w:rFonts w:ascii="Andika" w:hAnsi="Andika" w:cs="Andika"/>
          <w:i/>
          <w:iCs/>
        </w:rPr>
        <w:t>1</w:t>
      </w:r>
      <w:r w:rsidR="00D20460">
        <w:rPr>
          <w:rFonts w:ascii="Andika" w:hAnsi="Andika" w:cs="Andika"/>
          <w:i/>
          <w:iCs/>
        </w:rPr>
        <w:t>6</w:t>
      </w:r>
      <w:r w:rsidR="004911AA">
        <w:rPr>
          <w:rFonts w:ascii="Andika" w:hAnsi="Andika" w:cs="Andika"/>
          <w:i/>
          <w:iCs/>
        </w:rPr>
        <w:t xml:space="preserve"> </w:t>
      </w:r>
      <w:r w:rsidR="00471DEB">
        <w:rPr>
          <w:rFonts w:ascii="Andika" w:hAnsi="Andika" w:cs="Andika"/>
          <w:i/>
          <w:iCs/>
        </w:rPr>
        <w:t xml:space="preserve">spelling </w:t>
      </w:r>
      <w:r w:rsidR="00E612D3" w:rsidRPr="00E612D3">
        <w:rPr>
          <w:rFonts w:ascii="Andika" w:hAnsi="Andika" w:cs="Andika"/>
          <w:i/>
          <w:iCs/>
        </w:rPr>
        <w:t>mistakes in the below story and write out the correct spelling</w:t>
      </w:r>
      <w:r w:rsidR="00E612D3">
        <w:rPr>
          <w:rFonts w:ascii="Andika" w:hAnsi="Andika" w:cs="Andika"/>
          <w:i/>
          <w:iCs/>
        </w:rPr>
        <w:t xml:space="preserve"> on this sheet.</w:t>
      </w:r>
    </w:p>
    <w:p w14:paraId="7ECE37E8" w14:textId="77777777" w:rsidR="0092694D" w:rsidRDefault="0092694D" w:rsidP="00C85135">
      <w:pPr>
        <w:jc w:val="center"/>
        <w:rPr>
          <w:rFonts w:ascii="Andika" w:hAnsi="Andika" w:cs="Andika"/>
          <w:i/>
          <w:iCs/>
        </w:rPr>
      </w:pPr>
    </w:p>
    <w:tbl>
      <w:tblPr>
        <w:tblStyle w:val="TableGrid"/>
        <w:tblW w:w="10627" w:type="dxa"/>
        <w:tblLook w:val="04A0" w:firstRow="1" w:lastRow="0" w:firstColumn="1" w:lastColumn="0" w:noHBand="0" w:noVBand="1"/>
      </w:tblPr>
      <w:tblGrid>
        <w:gridCol w:w="2080"/>
        <w:gridCol w:w="2109"/>
        <w:gridCol w:w="2041"/>
        <w:gridCol w:w="2268"/>
        <w:gridCol w:w="2129"/>
      </w:tblGrid>
      <w:tr w:rsidR="00E469B9" w14:paraId="7C99CD2B" w14:textId="77777777" w:rsidTr="006365DC">
        <w:tc>
          <w:tcPr>
            <w:tcW w:w="2080" w:type="dxa"/>
            <w:tcBorders>
              <w:bottom w:val="single" w:sz="4" w:space="0" w:color="auto"/>
            </w:tcBorders>
          </w:tcPr>
          <w:p w14:paraId="3D97036D" w14:textId="2F0852C7" w:rsidR="00E469B9" w:rsidRDefault="00E469B9" w:rsidP="00E469B9">
            <w:r>
              <w:t xml:space="preserve">1. </w:t>
            </w:r>
          </w:p>
        </w:tc>
        <w:tc>
          <w:tcPr>
            <w:tcW w:w="2109" w:type="dxa"/>
            <w:tcBorders>
              <w:bottom w:val="single" w:sz="4" w:space="0" w:color="auto"/>
            </w:tcBorders>
          </w:tcPr>
          <w:p w14:paraId="2D97CC7A" w14:textId="77777777" w:rsidR="00E469B9" w:rsidRDefault="00E469B9" w:rsidP="00E469B9">
            <w:r>
              <w:t>2.</w:t>
            </w:r>
          </w:p>
          <w:p w14:paraId="656B3B1F" w14:textId="6C929C18" w:rsidR="00E469B9" w:rsidRDefault="00E469B9" w:rsidP="00E469B9"/>
        </w:tc>
        <w:tc>
          <w:tcPr>
            <w:tcW w:w="2041" w:type="dxa"/>
            <w:tcBorders>
              <w:bottom w:val="single" w:sz="4" w:space="0" w:color="auto"/>
            </w:tcBorders>
          </w:tcPr>
          <w:p w14:paraId="65EE7A67" w14:textId="2B62C754" w:rsidR="00E469B9" w:rsidRDefault="00E469B9" w:rsidP="00E469B9">
            <w:r>
              <w:t xml:space="preserve">3. </w:t>
            </w:r>
          </w:p>
        </w:tc>
        <w:tc>
          <w:tcPr>
            <w:tcW w:w="2268" w:type="dxa"/>
            <w:tcBorders>
              <w:bottom w:val="single" w:sz="4" w:space="0" w:color="auto"/>
            </w:tcBorders>
          </w:tcPr>
          <w:p w14:paraId="5DC7FBE3" w14:textId="0785AB19" w:rsidR="00E469B9" w:rsidRDefault="00E469B9" w:rsidP="00E469B9">
            <w:r>
              <w:t>4.</w:t>
            </w:r>
          </w:p>
        </w:tc>
        <w:tc>
          <w:tcPr>
            <w:tcW w:w="2129" w:type="dxa"/>
            <w:tcBorders>
              <w:bottom w:val="single" w:sz="4" w:space="0" w:color="auto"/>
              <w:right w:val="single" w:sz="4" w:space="0" w:color="auto"/>
            </w:tcBorders>
          </w:tcPr>
          <w:p w14:paraId="31686685" w14:textId="77777777" w:rsidR="00E469B9" w:rsidRDefault="00E469B9" w:rsidP="00E469B9">
            <w:r>
              <w:t>5.</w:t>
            </w:r>
          </w:p>
          <w:p w14:paraId="4922EE89" w14:textId="77777777" w:rsidR="0092694D" w:rsidRDefault="0092694D" w:rsidP="00E469B9"/>
          <w:p w14:paraId="5C171552" w14:textId="3AAED0D6" w:rsidR="0092694D" w:rsidRDefault="0092694D" w:rsidP="00E469B9"/>
        </w:tc>
      </w:tr>
      <w:tr w:rsidR="008719A7" w14:paraId="7882D34A" w14:textId="77777777" w:rsidTr="00A513BB">
        <w:tc>
          <w:tcPr>
            <w:tcW w:w="2080" w:type="dxa"/>
            <w:tcBorders>
              <w:right w:val="single" w:sz="4" w:space="0" w:color="auto"/>
            </w:tcBorders>
          </w:tcPr>
          <w:p w14:paraId="152D127A" w14:textId="48EA1599" w:rsidR="008719A7" w:rsidRDefault="008719A7" w:rsidP="008719A7">
            <w:r>
              <w:t>6.</w:t>
            </w:r>
          </w:p>
        </w:tc>
        <w:tc>
          <w:tcPr>
            <w:tcW w:w="2109" w:type="dxa"/>
            <w:tcBorders>
              <w:left w:val="single" w:sz="4" w:space="0" w:color="auto"/>
              <w:right w:val="single" w:sz="4" w:space="0" w:color="auto"/>
            </w:tcBorders>
          </w:tcPr>
          <w:p w14:paraId="574B60DA" w14:textId="77777777" w:rsidR="008719A7" w:rsidRDefault="008719A7" w:rsidP="008719A7">
            <w:r>
              <w:t>7.</w:t>
            </w:r>
          </w:p>
          <w:p w14:paraId="7D2A856B" w14:textId="77777777" w:rsidR="008719A7" w:rsidRDefault="008719A7" w:rsidP="008719A7"/>
        </w:tc>
        <w:tc>
          <w:tcPr>
            <w:tcW w:w="2041" w:type="dxa"/>
            <w:tcBorders>
              <w:left w:val="single" w:sz="4" w:space="0" w:color="auto"/>
              <w:bottom w:val="single" w:sz="4" w:space="0" w:color="auto"/>
              <w:right w:val="single" w:sz="4" w:space="0" w:color="auto"/>
            </w:tcBorders>
          </w:tcPr>
          <w:p w14:paraId="634D556D" w14:textId="01CF75F9" w:rsidR="008719A7" w:rsidRDefault="008719A7" w:rsidP="008719A7">
            <w:r>
              <w:t>8.</w:t>
            </w:r>
          </w:p>
        </w:tc>
        <w:tc>
          <w:tcPr>
            <w:tcW w:w="2268" w:type="dxa"/>
            <w:tcBorders>
              <w:left w:val="single" w:sz="4" w:space="0" w:color="auto"/>
              <w:bottom w:val="single" w:sz="4" w:space="0" w:color="auto"/>
              <w:right w:val="single" w:sz="4" w:space="0" w:color="auto"/>
            </w:tcBorders>
          </w:tcPr>
          <w:p w14:paraId="0EED7EB8" w14:textId="77777777" w:rsidR="008719A7" w:rsidRDefault="008719A7" w:rsidP="008719A7">
            <w:r>
              <w:t>9.</w:t>
            </w:r>
          </w:p>
          <w:p w14:paraId="28D324AB" w14:textId="77777777" w:rsidR="008719A7" w:rsidRDefault="008719A7" w:rsidP="008719A7"/>
        </w:tc>
        <w:tc>
          <w:tcPr>
            <w:tcW w:w="2129" w:type="dxa"/>
            <w:tcBorders>
              <w:left w:val="single" w:sz="4" w:space="0" w:color="auto"/>
              <w:bottom w:val="single" w:sz="4" w:space="0" w:color="auto"/>
              <w:right w:val="single" w:sz="4" w:space="0" w:color="auto"/>
            </w:tcBorders>
          </w:tcPr>
          <w:p w14:paraId="4823013B" w14:textId="77777777" w:rsidR="008719A7" w:rsidRDefault="008719A7" w:rsidP="008719A7">
            <w:r>
              <w:t>10.</w:t>
            </w:r>
          </w:p>
          <w:p w14:paraId="31E757B1" w14:textId="77777777" w:rsidR="008719A7" w:rsidRDefault="008719A7" w:rsidP="008719A7"/>
          <w:p w14:paraId="47328771" w14:textId="77777777" w:rsidR="0092694D" w:rsidRDefault="0092694D" w:rsidP="008719A7"/>
        </w:tc>
      </w:tr>
      <w:tr w:rsidR="00D20460" w14:paraId="7A187172" w14:textId="77777777" w:rsidTr="00A513BB">
        <w:tc>
          <w:tcPr>
            <w:tcW w:w="2080" w:type="dxa"/>
            <w:tcBorders>
              <w:right w:val="single" w:sz="4" w:space="0" w:color="auto"/>
            </w:tcBorders>
          </w:tcPr>
          <w:p w14:paraId="24ACC7A3" w14:textId="75A9296F" w:rsidR="00D20460" w:rsidRDefault="00D20460" w:rsidP="00D20460">
            <w:r>
              <w:t>11.</w:t>
            </w:r>
          </w:p>
        </w:tc>
        <w:tc>
          <w:tcPr>
            <w:tcW w:w="2109" w:type="dxa"/>
            <w:tcBorders>
              <w:left w:val="single" w:sz="4" w:space="0" w:color="auto"/>
              <w:right w:val="single" w:sz="4" w:space="0" w:color="auto"/>
            </w:tcBorders>
          </w:tcPr>
          <w:p w14:paraId="75A78966" w14:textId="77777777" w:rsidR="00D20460" w:rsidRDefault="00D20460" w:rsidP="00D20460">
            <w:r>
              <w:t>12.</w:t>
            </w:r>
          </w:p>
          <w:p w14:paraId="374EF47C" w14:textId="77777777" w:rsidR="00D20460" w:rsidRDefault="00D20460" w:rsidP="00D20460"/>
          <w:p w14:paraId="1373706A" w14:textId="77777777" w:rsidR="00D20460" w:rsidRDefault="00D20460" w:rsidP="00D20460"/>
        </w:tc>
        <w:tc>
          <w:tcPr>
            <w:tcW w:w="2041" w:type="dxa"/>
            <w:tcBorders>
              <w:left w:val="single" w:sz="4" w:space="0" w:color="auto"/>
              <w:bottom w:val="single" w:sz="4" w:space="0" w:color="auto"/>
              <w:right w:val="single" w:sz="4" w:space="0" w:color="auto"/>
            </w:tcBorders>
          </w:tcPr>
          <w:p w14:paraId="4EAC4ED3" w14:textId="554C7DA7" w:rsidR="00D20460" w:rsidRDefault="00D20460" w:rsidP="00D20460">
            <w:r>
              <w:t>13.</w:t>
            </w:r>
          </w:p>
        </w:tc>
        <w:tc>
          <w:tcPr>
            <w:tcW w:w="2268" w:type="dxa"/>
            <w:tcBorders>
              <w:left w:val="single" w:sz="4" w:space="0" w:color="auto"/>
              <w:bottom w:val="single" w:sz="4" w:space="0" w:color="auto"/>
              <w:right w:val="single" w:sz="4" w:space="0" w:color="auto"/>
            </w:tcBorders>
          </w:tcPr>
          <w:p w14:paraId="4358D6F5" w14:textId="4BFB6C8C" w:rsidR="00D20460" w:rsidRDefault="00D20460" w:rsidP="00D20460">
            <w:r>
              <w:t>14.</w:t>
            </w:r>
          </w:p>
        </w:tc>
        <w:tc>
          <w:tcPr>
            <w:tcW w:w="2129" w:type="dxa"/>
            <w:tcBorders>
              <w:left w:val="single" w:sz="4" w:space="0" w:color="auto"/>
              <w:bottom w:val="single" w:sz="4" w:space="0" w:color="auto"/>
              <w:right w:val="single" w:sz="4" w:space="0" w:color="auto"/>
            </w:tcBorders>
          </w:tcPr>
          <w:p w14:paraId="423B5AD5" w14:textId="54146B35" w:rsidR="00D20460" w:rsidRDefault="00D20460" w:rsidP="00D20460">
            <w:r>
              <w:t>15.</w:t>
            </w:r>
          </w:p>
        </w:tc>
      </w:tr>
      <w:tr w:rsidR="00D20460" w14:paraId="5890CD7D" w14:textId="77777777" w:rsidTr="00A513BB">
        <w:trPr>
          <w:gridAfter w:val="4"/>
          <w:wAfter w:w="8547" w:type="dxa"/>
        </w:trPr>
        <w:tc>
          <w:tcPr>
            <w:tcW w:w="2080" w:type="dxa"/>
            <w:tcBorders>
              <w:right w:val="single" w:sz="4" w:space="0" w:color="auto"/>
            </w:tcBorders>
          </w:tcPr>
          <w:p w14:paraId="741B7200" w14:textId="77777777" w:rsidR="00D20460" w:rsidRDefault="00D20460" w:rsidP="00D20460">
            <w:r>
              <w:t>16.</w:t>
            </w:r>
          </w:p>
          <w:p w14:paraId="575EC064" w14:textId="77777777" w:rsidR="00D20460" w:rsidRDefault="00D20460" w:rsidP="00D20460"/>
          <w:p w14:paraId="0A8F3832" w14:textId="32F1A0F5" w:rsidR="00D20460" w:rsidRDefault="00D20460" w:rsidP="00D20460"/>
        </w:tc>
      </w:tr>
    </w:tbl>
    <w:p w14:paraId="68162406" w14:textId="77777777" w:rsidR="00682856" w:rsidRPr="00E612D3" w:rsidRDefault="00682856" w:rsidP="00E612D3"/>
    <w:sectPr w:rsidR="00682856" w:rsidRPr="00E612D3" w:rsidSect="00793FB4">
      <w:headerReference w:type="default" r:id="rId6"/>
      <w:footerReference w:type="default" r:id="rId7"/>
      <w:pgSz w:w="11906" w:h="16838"/>
      <w:pgMar w:top="720"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22404" w14:textId="77777777" w:rsidR="00F50A0F" w:rsidRDefault="00F50A0F" w:rsidP="00E612D3">
      <w:pPr>
        <w:spacing w:after="0" w:line="240" w:lineRule="auto"/>
      </w:pPr>
      <w:r>
        <w:separator/>
      </w:r>
    </w:p>
  </w:endnote>
  <w:endnote w:type="continuationSeparator" w:id="0">
    <w:p w14:paraId="0614783E" w14:textId="77777777" w:rsidR="00F50A0F" w:rsidRDefault="00F50A0F" w:rsidP="00E61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ndika">
    <w:altName w:val="Segoe UI Historic"/>
    <w:panose1 w:val="02000000000000000000"/>
    <w:charset w:val="00"/>
    <w:family w:val="auto"/>
    <w:pitch w:val="variable"/>
    <w:sig w:usb0="A00003FF" w:usb1="5200E1FF" w:usb2="0A000029"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69932" w14:textId="3C71EF20" w:rsidR="00E612D3" w:rsidRDefault="00E612D3" w:rsidP="00E612D3">
    <w:pPr>
      <w:pStyle w:val="Footer"/>
      <w:jc w:val="right"/>
    </w:pPr>
    <w:r>
      <w:t>Copyright Emile Education – www.emile-education.om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BBDE8" w14:textId="77777777" w:rsidR="00F50A0F" w:rsidRDefault="00F50A0F" w:rsidP="00E612D3">
      <w:pPr>
        <w:spacing w:after="0" w:line="240" w:lineRule="auto"/>
      </w:pPr>
      <w:r>
        <w:separator/>
      </w:r>
    </w:p>
  </w:footnote>
  <w:footnote w:type="continuationSeparator" w:id="0">
    <w:p w14:paraId="217E759C" w14:textId="77777777" w:rsidR="00F50A0F" w:rsidRDefault="00F50A0F" w:rsidP="00E61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54AB" w14:textId="5261F49C" w:rsidR="00E612D3" w:rsidRPr="00B1024B" w:rsidRDefault="00D862BD" w:rsidP="00877294">
    <w:pPr>
      <w:spacing w:after="0"/>
      <w:jc w:val="right"/>
      <w:rPr>
        <w:rFonts w:cs="Andika"/>
        <w:sz w:val="20"/>
        <w:szCs w:val="20"/>
      </w:rPr>
    </w:pPr>
    <w:r>
      <w:t xml:space="preserve">Term </w:t>
    </w:r>
    <w:r w:rsidR="008958B7">
      <w:t>2</w:t>
    </w:r>
    <w:r w:rsidR="004A77FF">
      <w:t>a</w:t>
    </w:r>
    <w:r>
      <w:t xml:space="preserve">  –  </w:t>
    </w:r>
    <w:r w:rsidR="00A977D1">
      <w:t>5</w:t>
    </w:r>
    <w:r w:rsidR="00877294">
      <w:t xml:space="preserve"> </w:t>
    </w:r>
    <w:r w:rsidR="00A977D1">
      <w:t>–</w:t>
    </w:r>
    <w:r w:rsidR="00877294">
      <w:t xml:space="preserve"> </w:t>
    </w:r>
    <w:r w:rsidR="00A977D1">
      <w:t xml:space="preserve">Words ending in </w:t>
    </w:r>
    <w:proofErr w:type="spellStart"/>
    <w:r w:rsidR="00A977D1">
      <w:t>ment</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2D3"/>
    <w:rsid w:val="00003580"/>
    <w:rsid w:val="00005DC5"/>
    <w:rsid w:val="00011AF5"/>
    <w:rsid w:val="0001224A"/>
    <w:rsid w:val="00023EC7"/>
    <w:rsid w:val="000367B9"/>
    <w:rsid w:val="00052546"/>
    <w:rsid w:val="0006138E"/>
    <w:rsid w:val="0006736F"/>
    <w:rsid w:val="00075C6C"/>
    <w:rsid w:val="00080874"/>
    <w:rsid w:val="00091DEA"/>
    <w:rsid w:val="000A4AFF"/>
    <w:rsid w:val="000A6A83"/>
    <w:rsid w:val="000B386F"/>
    <w:rsid w:val="000D46CC"/>
    <w:rsid w:val="000E719E"/>
    <w:rsid w:val="000F2184"/>
    <w:rsid w:val="00101DFC"/>
    <w:rsid w:val="001139C3"/>
    <w:rsid w:val="001215DA"/>
    <w:rsid w:val="001219AF"/>
    <w:rsid w:val="00122C53"/>
    <w:rsid w:val="0013186D"/>
    <w:rsid w:val="00147B20"/>
    <w:rsid w:val="00150BE2"/>
    <w:rsid w:val="0017126F"/>
    <w:rsid w:val="001751CE"/>
    <w:rsid w:val="001830E6"/>
    <w:rsid w:val="001A3673"/>
    <w:rsid w:val="001B0107"/>
    <w:rsid w:val="001C1634"/>
    <w:rsid w:val="001C3C6C"/>
    <w:rsid w:val="001C756E"/>
    <w:rsid w:val="001D4BBE"/>
    <w:rsid w:val="001D54E8"/>
    <w:rsid w:val="00202C6B"/>
    <w:rsid w:val="00203062"/>
    <w:rsid w:val="00222B58"/>
    <w:rsid w:val="0022432E"/>
    <w:rsid w:val="00226B29"/>
    <w:rsid w:val="00240BCA"/>
    <w:rsid w:val="002455C7"/>
    <w:rsid w:val="00265EB5"/>
    <w:rsid w:val="00266118"/>
    <w:rsid w:val="00266D18"/>
    <w:rsid w:val="00274DD7"/>
    <w:rsid w:val="00287263"/>
    <w:rsid w:val="00296203"/>
    <w:rsid w:val="002A1581"/>
    <w:rsid w:val="002B7E60"/>
    <w:rsid w:val="002D264A"/>
    <w:rsid w:val="002F29B3"/>
    <w:rsid w:val="002F2D71"/>
    <w:rsid w:val="00320FD7"/>
    <w:rsid w:val="00323F3D"/>
    <w:rsid w:val="00354C9F"/>
    <w:rsid w:val="0037223F"/>
    <w:rsid w:val="003728AA"/>
    <w:rsid w:val="00393813"/>
    <w:rsid w:val="003A281E"/>
    <w:rsid w:val="003B3152"/>
    <w:rsid w:val="003C0BFD"/>
    <w:rsid w:val="003C14E6"/>
    <w:rsid w:val="003C492F"/>
    <w:rsid w:val="003D61D6"/>
    <w:rsid w:val="003F31CC"/>
    <w:rsid w:val="0040509F"/>
    <w:rsid w:val="0041130D"/>
    <w:rsid w:val="00412DF3"/>
    <w:rsid w:val="0041378C"/>
    <w:rsid w:val="00413995"/>
    <w:rsid w:val="00422F09"/>
    <w:rsid w:val="004231A5"/>
    <w:rsid w:val="00423C57"/>
    <w:rsid w:val="004241FB"/>
    <w:rsid w:val="004427F1"/>
    <w:rsid w:val="00442BD7"/>
    <w:rsid w:val="00453A4D"/>
    <w:rsid w:val="00455D6A"/>
    <w:rsid w:val="00455E41"/>
    <w:rsid w:val="00460CB3"/>
    <w:rsid w:val="00462F45"/>
    <w:rsid w:val="00471DEB"/>
    <w:rsid w:val="004831CB"/>
    <w:rsid w:val="004911AA"/>
    <w:rsid w:val="00494067"/>
    <w:rsid w:val="004A157F"/>
    <w:rsid w:val="004A77FF"/>
    <w:rsid w:val="004D3B8D"/>
    <w:rsid w:val="004E4F71"/>
    <w:rsid w:val="004F3C18"/>
    <w:rsid w:val="00500EB3"/>
    <w:rsid w:val="005059D3"/>
    <w:rsid w:val="005072F5"/>
    <w:rsid w:val="0051598D"/>
    <w:rsid w:val="00521904"/>
    <w:rsid w:val="00534D1C"/>
    <w:rsid w:val="00546923"/>
    <w:rsid w:val="005531F6"/>
    <w:rsid w:val="005770FA"/>
    <w:rsid w:val="005912AE"/>
    <w:rsid w:val="005B51BC"/>
    <w:rsid w:val="005B62F6"/>
    <w:rsid w:val="005C6EE9"/>
    <w:rsid w:val="005D7C3C"/>
    <w:rsid w:val="005E59F2"/>
    <w:rsid w:val="005F173F"/>
    <w:rsid w:val="00606F26"/>
    <w:rsid w:val="006365DC"/>
    <w:rsid w:val="006374B9"/>
    <w:rsid w:val="00640CFD"/>
    <w:rsid w:val="00641ACD"/>
    <w:rsid w:val="00646957"/>
    <w:rsid w:val="00682856"/>
    <w:rsid w:val="006867AA"/>
    <w:rsid w:val="00691A12"/>
    <w:rsid w:val="0069211E"/>
    <w:rsid w:val="00695DD1"/>
    <w:rsid w:val="006A05C6"/>
    <w:rsid w:val="006C1840"/>
    <w:rsid w:val="006F1668"/>
    <w:rsid w:val="0070502E"/>
    <w:rsid w:val="00713EC4"/>
    <w:rsid w:val="007150D3"/>
    <w:rsid w:val="00722524"/>
    <w:rsid w:val="0072409D"/>
    <w:rsid w:val="00733EBD"/>
    <w:rsid w:val="00733F3C"/>
    <w:rsid w:val="00757C5C"/>
    <w:rsid w:val="00757E56"/>
    <w:rsid w:val="00767101"/>
    <w:rsid w:val="00793E4D"/>
    <w:rsid w:val="00793FB4"/>
    <w:rsid w:val="00797A35"/>
    <w:rsid w:val="007B17C5"/>
    <w:rsid w:val="007B5587"/>
    <w:rsid w:val="007B6F17"/>
    <w:rsid w:val="007C37F9"/>
    <w:rsid w:val="007C5873"/>
    <w:rsid w:val="007F24B3"/>
    <w:rsid w:val="007F3297"/>
    <w:rsid w:val="008018F4"/>
    <w:rsid w:val="00807678"/>
    <w:rsid w:val="00816ACE"/>
    <w:rsid w:val="008719A7"/>
    <w:rsid w:val="00877294"/>
    <w:rsid w:val="00882B8A"/>
    <w:rsid w:val="00887AF5"/>
    <w:rsid w:val="00892BA5"/>
    <w:rsid w:val="008958B7"/>
    <w:rsid w:val="008A7405"/>
    <w:rsid w:val="008A7E9E"/>
    <w:rsid w:val="008C10E2"/>
    <w:rsid w:val="008C5800"/>
    <w:rsid w:val="008D4CAE"/>
    <w:rsid w:val="008D7E17"/>
    <w:rsid w:val="008E353B"/>
    <w:rsid w:val="008F70A5"/>
    <w:rsid w:val="0092694D"/>
    <w:rsid w:val="00927C6A"/>
    <w:rsid w:val="0093011E"/>
    <w:rsid w:val="00935020"/>
    <w:rsid w:val="0094098D"/>
    <w:rsid w:val="00942591"/>
    <w:rsid w:val="00942C7A"/>
    <w:rsid w:val="0096700C"/>
    <w:rsid w:val="00967D3C"/>
    <w:rsid w:val="00982D79"/>
    <w:rsid w:val="0098652B"/>
    <w:rsid w:val="00994D85"/>
    <w:rsid w:val="009A4796"/>
    <w:rsid w:val="009B4944"/>
    <w:rsid w:val="009C74DF"/>
    <w:rsid w:val="009E3186"/>
    <w:rsid w:val="009E3237"/>
    <w:rsid w:val="009F683F"/>
    <w:rsid w:val="00A15B21"/>
    <w:rsid w:val="00A169E8"/>
    <w:rsid w:val="00A219CD"/>
    <w:rsid w:val="00A243E2"/>
    <w:rsid w:val="00A34218"/>
    <w:rsid w:val="00A345FC"/>
    <w:rsid w:val="00A365F6"/>
    <w:rsid w:val="00A40172"/>
    <w:rsid w:val="00A475D4"/>
    <w:rsid w:val="00A513BB"/>
    <w:rsid w:val="00A5426E"/>
    <w:rsid w:val="00A7341D"/>
    <w:rsid w:val="00A74B1C"/>
    <w:rsid w:val="00A846C1"/>
    <w:rsid w:val="00A91542"/>
    <w:rsid w:val="00A9394A"/>
    <w:rsid w:val="00A977D1"/>
    <w:rsid w:val="00AA34BF"/>
    <w:rsid w:val="00AE4D73"/>
    <w:rsid w:val="00B1024B"/>
    <w:rsid w:val="00B17B21"/>
    <w:rsid w:val="00B26819"/>
    <w:rsid w:val="00B30DDB"/>
    <w:rsid w:val="00B5262D"/>
    <w:rsid w:val="00B553FD"/>
    <w:rsid w:val="00B70F50"/>
    <w:rsid w:val="00BA155B"/>
    <w:rsid w:val="00BA750E"/>
    <w:rsid w:val="00BC045D"/>
    <w:rsid w:val="00BC6D93"/>
    <w:rsid w:val="00BD20DF"/>
    <w:rsid w:val="00BD5E7A"/>
    <w:rsid w:val="00BD6DDE"/>
    <w:rsid w:val="00BE2C48"/>
    <w:rsid w:val="00BF02AA"/>
    <w:rsid w:val="00BF2215"/>
    <w:rsid w:val="00BF5089"/>
    <w:rsid w:val="00C0304A"/>
    <w:rsid w:val="00C060B7"/>
    <w:rsid w:val="00C06A74"/>
    <w:rsid w:val="00C24827"/>
    <w:rsid w:val="00C24C93"/>
    <w:rsid w:val="00C33F41"/>
    <w:rsid w:val="00C36937"/>
    <w:rsid w:val="00C5391C"/>
    <w:rsid w:val="00C53D59"/>
    <w:rsid w:val="00C5798C"/>
    <w:rsid w:val="00C602BF"/>
    <w:rsid w:val="00C71EA2"/>
    <w:rsid w:val="00C7646D"/>
    <w:rsid w:val="00C822B0"/>
    <w:rsid w:val="00C85135"/>
    <w:rsid w:val="00C90F41"/>
    <w:rsid w:val="00CB7B15"/>
    <w:rsid w:val="00CB7C39"/>
    <w:rsid w:val="00CC44BD"/>
    <w:rsid w:val="00CD64C1"/>
    <w:rsid w:val="00CE142B"/>
    <w:rsid w:val="00D10DD4"/>
    <w:rsid w:val="00D20460"/>
    <w:rsid w:val="00D24FC9"/>
    <w:rsid w:val="00D478BC"/>
    <w:rsid w:val="00D50E05"/>
    <w:rsid w:val="00D62422"/>
    <w:rsid w:val="00D801B5"/>
    <w:rsid w:val="00D81CD8"/>
    <w:rsid w:val="00D862BD"/>
    <w:rsid w:val="00D9356F"/>
    <w:rsid w:val="00DD58D1"/>
    <w:rsid w:val="00DF0D84"/>
    <w:rsid w:val="00E067BF"/>
    <w:rsid w:val="00E07B6A"/>
    <w:rsid w:val="00E17248"/>
    <w:rsid w:val="00E2030A"/>
    <w:rsid w:val="00E37BE9"/>
    <w:rsid w:val="00E44B95"/>
    <w:rsid w:val="00E45E9D"/>
    <w:rsid w:val="00E469B9"/>
    <w:rsid w:val="00E47901"/>
    <w:rsid w:val="00E51417"/>
    <w:rsid w:val="00E612D3"/>
    <w:rsid w:val="00E64D9F"/>
    <w:rsid w:val="00E66733"/>
    <w:rsid w:val="00E67394"/>
    <w:rsid w:val="00E71BB7"/>
    <w:rsid w:val="00E82585"/>
    <w:rsid w:val="00E96759"/>
    <w:rsid w:val="00EB1990"/>
    <w:rsid w:val="00EC5BFD"/>
    <w:rsid w:val="00ED0A46"/>
    <w:rsid w:val="00EF65F8"/>
    <w:rsid w:val="00F0154E"/>
    <w:rsid w:val="00F07307"/>
    <w:rsid w:val="00F1149F"/>
    <w:rsid w:val="00F12F4D"/>
    <w:rsid w:val="00F50A0F"/>
    <w:rsid w:val="00F51037"/>
    <w:rsid w:val="00F55588"/>
    <w:rsid w:val="00F639F5"/>
    <w:rsid w:val="00F67037"/>
    <w:rsid w:val="00F6796B"/>
    <w:rsid w:val="00F72A44"/>
    <w:rsid w:val="00F776B7"/>
    <w:rsid w:val="00F80FB2"/>
    <w:rsid w:val="00F9117D"/>
    <w:rsid w:val="00F9133D"/>
    <w:rsid w:val="00FA3695"/>
    <w:rsid w:val="00FB0E7E"/>
    <w:rsid w:val="00FB1171"/>
    <w:rsid w:val="00FB14A4"/>
    <w:rsid w:val="00FB360D"/>
    <w:rsid w:val="00FB5DF5"/>
    <w:rsid w:val="00FD50BD"/>
    <w:rsid w:val="00FE246F"/>
    <w:rsid w:val="00FF10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6843F"/>
  <w15:chartTrackingRefBased/>
  <w15:docId w15:val="{5DBC121B-4C4B-436D-AA26-A0ECD2469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2D3"/>
  </w:style>
  <w:style w:type="paragraph" w:styleId="Heading1">
    <w:name w:val="heading 1"/>
    <w:basedOn w:val="Normal"/>
    <w:next w:val="Normal"/>
    <w:link w:val="Heading1Char"/>
    <w:uiPriority w:val="9"/>
    <w:qFormat/>
    <w:rsid w:val="00E612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612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12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12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12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12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12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12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12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2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12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12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12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12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12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12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12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12D3"/>
    <w:rPr>
      <w:rFonts w:eastAsiaTheme="majorEastAsia" w:cstheme="majorBidi"/>
      <w:color w:val="272727" w:themeColor="text1" w:themeTint="D8"/>
    </w:rPr>
  </w:style>
  <w:style w:type="paragraph" w:styleId="Title">
    <w:name w:val="Title"/>
    <w:basedOn w:val="Normal"/>
    <w:next w:val="Normal"/>
    <w:link w:val="TitleChar"/>
    <w:uiPriority w:val="10"/>
    <w:qFormat/>
    <w:rsid w:val="00E612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12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12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12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12D3"/>
    <w:pPr>
      <w:spacing w:before="160"/>
      <w:jc w:val="center"/>
    </w:pPr>
    <w:rPr>
      <w:i/>
      <w:iCs/>
      <w:color w:val="404040" w:themeColor="text1" w:themeTint="BF"/>
    </w:rPr>
  </w:style>
  <w:style w:type="character" w:customStyle="1" w:styleId="QuoteChar">
    <w:name w:val="Quote Char"/>
    <w:basedOn w:val="DefaultParagraphFont"/>
    <w:link w:val="Quote"/>
    <w:uiPriority w:val="29"/>
    <w:rsid w:val="00E612D3"/>
    <w:rPr>
      <w:i/>
      <w:iCs/>
      <w:color w:val="404040" w:themeColor="text1" w:themeTint="BF"/>
    </w:rPr>
  </w:style>
  <w:style w:type="paragraph" w:styleId="ListParagraph">
    <w:name w:val="List Paragraph"/>
    <w:basedOn w:val="Normal"/>
    <w:uiPriority w:val="34"/>
    <w:qFormat/>
    <w:rsid w:val="00E612D3"/>
    <w:pPr>
      <w:ind w:left="720"/>
      <w:contextualSpacing/>
    </w:pPr>
  </w:style>
  <w:style w:type="character" w:styleId="IntenseEmphasis">
    <w:name w:val="Intense Emphasis"/>
    <w:basedOn w:val="DefaultParagraphFont"/>
    <w:uiPriority w:val="21"/>
    <w:qFormat/>
    <w:rsid w:val="00E612D3"/>
    <w:rPr>
      <w:i/>
      <w:iCs/>
      <w:color w:val="0F4761" w:themeColor="accent1" w:themeShade="BF"/>
    </w:rPr>
  </w:style>
  <w:style w:type="paragraph" w:styleId="IntenseQuote">
    <w:name w:val="Intense Quote"/>
    <w:basedOn w:val="Normal"/>
    <w:next w:val="Normal"/>
    <w:link w:val="IntenseQuoteChar"/>
    <w:uiPriority w:val="30"/>
    <w:qFormat/>
    <w:rsid w:val="00E612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12D3"/>
    <w:rPr>
      <w:i/>
      <w:iCs/>
      <w:color w:val="0F4761" w:themeColor="accent1" w:themeShade="BF"/>
    </w:rPr>
  </w:style>
  <w:style w:type="character" w:styleId="IntenseReference">
    <w:name w:val="Intense Reference"/>
    <w:basedOn w:val="DefaultParagraphFont"/>
    <w:uiPriority w:val="32"/>
    <w:qFormat/>
    <w:rsid w:val="00E612D3"/>
    <w:rPr>
      <w:b/>
      <w:bCs/>
      <w:smallCaps/>
      <w:color w:val="0F4761" w:themeColor="accent1" w:themeShade="BF"/>
      <w:spacing w:val="5"/>
    </w:rPr>
  </w:style>
  <w:style w:type="paragraph" w:styleId="Header">
    <w:name w:val="header"/>
    <w:basedOn w:val="Normal"/>
    <w:link w:val="HeaderChar"/>
    <w:uiPriority w:val="99"/>
    <w:unhideWhenUsed/>
    <w:rsid w:val="00E612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12D3"/>
  </w:style>
  <w:style w:type="paragraph" w:styleId="Footer">
    <w:name w:val="footer"/>
    <w:basedOn w:val="Normal"/>
    <w:link w:val="FooterChar"/>
    <w:uiPriority w:val="99"/>
    <w:unhideWhenUsed/>
    <w:rsid w:val="00E612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12D3"/>
  </w:style>
  <w:style w:type="table" w:styleId="TableGrid">
    <w:name w:val="Table Grid"/>
    <w:basedOn w:val="TableNormal"/>
    <w:uiPriority w:val="39"/>
    <w:rsid w:val="0068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79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Words>
  <Characters>153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Jones</dc:creator>
  <cp:keywords/>
  <dc:description/>
  <cp:lastModifiedBy>Glen Jones</cp:lastModifiedBy>
  <cp:revision>7</cp:revision>
  <dcterms:created xsi:type="dcterms:W3CDTF">2024-01-29T14:28:00Z</dcterms:created>
  <dcterms:modified xsi:type="dcterms:W3CDTF">2024-01-29T14:32:00Z</dcterms:modified>
</cp:coreProperties>
</file>